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040B" w14:textId="77777777"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14:paraId="6BEEEEE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4F72F3" w14:textId="77777777"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14:paraId="2AF9B11D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14:paraId="480C8166" w14:textId="77777777"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14:paraId="22CCF40F" w14:textId="77777777"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14:paraId="2BBB9A4C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ul. C. K. Norwida 34, 50-950 Wrocław</w:t>
      </w:r>
    </w:p>
    <w:p w14:paraId="571B2DF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BEA309" w14:textId="77777777"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14:paraId="71281762" w14:textId="1FA09E39"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  <w:bookmarkStart w:id="0" w:name="_GoBack"/>
      <w:bookmarkEnd w:id="0"/>
    </w:p>
    <w:p w14:paraId="2A160C61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14:paraId="2AE5AFCB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895CE5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69DADA0" w14:textId="639261C8"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18162D4C" w14:textId="1D69168A" w:rsidR="002C380D" w:rsidRPr="002C380D" w:rsidRDefault="00490B07" w:rsidP="002C380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lang w:eastAsia="en-US"/>
        </w:rPr>
        <w:br/>
      </w:r>
      <w:r w:rsidR="002C380D" w:rsidRPr="002C380D">
        <w:rPr>
          <w:b/>
          <w:sz w:val="22"/>
        </w:rPr>
        <w:t>„</w:t>
      </w:r>
      <w:r w:rsidR="002C380D" w:rsidRPr="002C380D">
        <w:rPr>
          <w:b/>
          <w:bCs/>
          <w:sz w:val="22"/>
        </w:rPr>
        <w:t>Zwiększenie zdolności retencyjnej zlewni rzeki Młynna poprzez odbudowę budowli piętrzących w km: 0+236, 5+060, 7+632, 8+919, 12+105, 12+840, 14+648, 18+896 oraz budowę dodatkowych budowli piętrzących w km: 3+900, 11+000, 13+700, 17+000”</w:t>
      </w:r>
      <w:r w:rsidR="002C380D">
        <w:rPr>
          <w:b/>
          <w:bCs/>
          <w:i/>
          <w:sz w:val="22"/>
        </w:rPr>
        <w:t>,</w:t>
      </w:r>
    </w:p>
    <w:p w14:paraId="05D7AF22" w14:textId="77777777" w:rsidR="002C380D" w:rsidRDefault="002C380D" w:rsidP="002C380D">
      <w:pPr>
        <w:spacing w:line="276" w:lineRule="auto"/>
        <w:rPr>
          <w:b/>
          <w:bCs/>
          <w:i/>
          <w:sz w:val="22"/>
        </w:rPr>
      </w:pPr>
    </w:p>
    <w:p w14:paraId="2088A3A0" w14:textId="25D489DD" w:rsidR="00490B07" w:rsidRPr="002C380D" w:rsidRDefault="002C380D" w:rsidP="002C380D">
      <w:pPr>
        <w:spacing w:line="276" w:lineRule="auto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</w:t>
      </w:r>
      <w:r w:rsidR="00490B07">
        <w:rPr>
          <w:rFonts w:eastAsia="Calibri"/>
          <w:lang w:eastAsia="en-US"/>
        </w:rPr>
        <w:t>oświadczam, co następuje:</w:t>
      </w:r>
    </w:p>
    <w:p w14:paraId="34FA0173" w14:textId="77777777"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61667D3" w14:textId="77777777"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499FBB1" w14:textId="77777777"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14:paraId="3259A0D3" w14:textId="77777777"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37B8B3B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9225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7EC7172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6D0322C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6C21975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FB74715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52EDB41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19E124C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6830C499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1F31D5D" w14:textId="73A479AC"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</w:t>
      </w:r>
      <w:r>
        <w:rPr>
          <w:rFonts w:eastAsia="Calibri"/>
          <w:sz w:val="21"/>
          <w:szCs w:val="21"/>
          <w:lang w:eastAsia="en-US"/>
        </w:rPr>
        <w:lastRenderedPageBreak/>
        <w:t xml:space="preserve">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14:paraId="56BA5552" w14:textId="368CC98D"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14:paraId="45681124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4667090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28F9200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4E6C9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3A95BC2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74F26593" w14:textId="433E32F0"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22FBF6D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14:paraId="4CCF785C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NA KTÓREGO ZASOBY POWOŁUJE SIĘ WYKONAWCA:</w:t>
      </w:r>
    </w:p>
    <w:p w14:paraId="4E49515D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7359139" w14:textId="0F871887"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                             </w:t>
      </w:r>
      <w:r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5D1127B9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762DD353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710FF4D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sz w:val="21"/>
          <w:szCs w:val="21"/>
          <w:lang w:eastAsia="en-US"/>
        </w:rPr>
        <w:t>dnia …………………. r.</w:t>
      </w:r>
    </w:p>
    <w:p w14:paraId="421F1965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3E1E0B29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19F0B1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45373205" w14:textId="0F25E49A"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86D470" w14:textId="77777777"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5C90B8BC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EE3B0A" w14:textId="4CC4B308"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A5BE94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311A2F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dnia …………………. 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66196E9B" w14:textId="77777777"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14:paraId="3716BE47" w14:textId="1555A956"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3"/>
    <w:rsid w:val="002C380D"/>
    <w:rsid w:val="00490B07"/>
    <w:rsid w:val="004D04CB"/>
    <w:rsid w:val="008D3A03"/>
    <w:rsid w:val="009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F77"/>
  <w15:chartTrackingRefBased/>
  <w15:docId w15:val="{8BA94473-34CC-41EB-BB48-CB94AF8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2C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Ewelina Ciurko - Sebzda</cp:lastModifiedBy>
  <cp:revision>4</cp:revision>
  <dcterms:created xsi:type="dcterms:W3CDTF">2020-06-08T14:00:00Z</dcterms:created>
  <dcterms:modified xsi:type="dcterms:W3CDTF">2020-07-24T11:07:00Z</dcterms:modified>
</cp:coreProperties>
</file>